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4B45">
        <w:rPr>
          <w:rFonts w:ascii="Times New Roman" w:eastAsia="Calibri" w:hAnsi="Times New Roman" w:cs="Times New Roman"/>
        </w:rPr>
        <w:t>Приложение 1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8A4B45">
        <w:rPr>
          <w:rFonts w:ascii="Times New Roman" w:eastAsia="Calibri" w:hAnsi="Times New Roman" w:cs="Times New Roman"/>
          <w:i/>
          <w:iCs/>
        </w:rPr>
        <w:t>заполняется в электронном виде</w:t>
      </w:r>
      <w:r w:rsidRPr="008A4B45">
        <w:rPr>
          <w:rFonts w:ascii="Calibri" w:eastAsia="Calibri" w:hAnsi="Calibri" w:cs="Times New Roman"/>
        </w:rPr>
        <w:t xml:space="preserve"> </w:t>
      </w:r>
      <w:r w:rsidRPr="008A4B45">
        <w:rPr>
          <w:rFonts w:ascii="Times New Roman" w:eastAsia="Calibri" w:hAnsi="Times New Roman" w:cs="Times New Roman"/>
          <w:i/>
          <w:iCs/>
        </w:rPr>
        <w:t>и отправляется в оргкомитет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4B45">
        <w:rPr>
          <w:rFonts w:ascii="Times New Roman" w:eastAsia="Calibri" w:hAnsi="Times New Roman" w:cs="Times New Roman"/>
          <w:b/>
        </w:rPr>
        <w:t>АНКЕТА-ЗАЯВКА</w:t>
      </w: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4B45">
        <w:rPr>
          <w:rFonts w:ascii="Times New Roman" w:eastAsia="Calibri" w:hAnsi="Times New Roman" w:cs="Times New Roman"/>
        </w:rPr>
        <w:t xml:space="preserve">на участие в </w:t>
      </w:r>
      <w:r w:rsidRPr="008A4B45">
        <w:rPr>
          <w:rFonts w:ascii="Times New Roman" w:eastAsia="Calibri" w:hAnsi="Times New Roman" w:cs="Times New Roman"/>
          <w:lang w:val="en-US"/>
        </w:rPr>
        <w:t>I</w:t>
      </w:r>
      <w:r w:rsidRPr="008A4B45">
        <w:rPr>
          <w:rFonts w:ascii="Times New Roman" w:eastAsia="Calibri" w:hAnsi="Times New Roman" w:cs="Times New Roman"/>
        </w:rPr>
        <w:t xml:space="preserve"> дистанционном отборочном туре Открытого общероссийского конкурса профессионального мастерства для педагогов-хореографов дополнительного и профессионального образования</w:t>
      </w: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4B45">
        <w:rPr>
          <w:rFonts w:ascii="Times New Roman" w:eastAsia="Calibri" w:hAnsi="Times New Roman" w:cs="Times New Roman"/>
        </w:rPr>
        <w:t>имени Л.П. Сахаровой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484"/>
        <w:gridCol w:w="5040"/>
        <w:gridCol w:w="3827"/>
      </w:tblGrid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4B4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4B45">
              <w:rPr>
                <w:rFonts w:ascii="Times New Roman" w:hAnsi="Times New Roman"/>
                <w:b/>
                <w:bCs/>
              </w:rPr>
              <w:t>Пункт анкеты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4B45">
              <w:rPr>
                <w:rFonts w:ascii="Times New Roman" w:hAnsi="Times New Roman"/>
                <w:b/>
                <w:bCs/>
              </w:rPr>
              <w:t>Информация об участнике</w:t>
            </w: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 xml:space="preserve">Дата рождения </w:t>
            </w:r>
            <w:proofErr w:type="spellStart"/>
            <w:r w:rsidRPr="008A4B45">
              <w:rPr>
                <w:rFonts w:ascii="Times New Roman" w:hAnsi="Times New Roman"/>
              </w:rPr>
              <w:t>дд</w:t>
            </w:r>
            <w:proofErr w:type="spellEnd"/>
            <w:r w:rsidRPr="008A4B45">
              <w:rPr>
                <w:rFonts w:ascii="Times New Roman" w:hAnsi="Times New Roman"/>
              </w:rPr>
              <w:t xml:space="preserve">. мм. </w:t>
            </w:r>
            <w:proofErr w:type="spellStart"/>
            <w:r w:rsidRPr="008A4B45">
              <w:rPr>
                <w:rFonts w:ascii="Times New Roman" w:hAnsi="Times New Roman"/>
              </w:rPr>
              <w:t>гггг</w:t>
            </w:r>
            <w:proofErr w:type="spellEnd"/>
            <w:r w:rsidRPr="008A4B45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Полное название и местоположение (адрес) организации конкурсанта в соответствии с Уставом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Должность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i/>
                <w:iCs/>
              </w:rPr>
              <w:t>Категория</w:t>
            </w:r>
            <w:r w:rsidRPr="008A4B45">
              <w:rPr>
                <w:rFonts w:ascii="Times New Roman" w:hAnsi="Times New Roman"/>
              </w:rPr>
              <w:t xml:space="preserve"> (выбрать нужное):</w:t>
            </w:r>
          </w:p>
          <w:p w:rsidR="008A4B45" w:rsidRPr="008A4B45" w:rsidRDefault="008A4B45" w:rsidP="008A4B45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 xml:space="preserve">преподаватели/концертмейстеры профессионального образования </w:t>
            </w:r>
          </w:p>
          <w:p w:rsidR="008A4B45" w:rsidRPr="008A4B45" w:rsidRDefault="008A4B45" w:rsidP="008A4B45">
            <w:pPr>
              <w:numPr>
                <w:ilvl w:val="0"/>
                <w:numId w:val="1"/>
              </w:numPr>
              <w:ind w:left="252" w:hanging="252"/>
              <w:contextualSpacing/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педагоги/концертмейстеры дополнительного образования и руководители любительских творческих коллективов</w:t>
            </w:r>
            <w:r w:rsidRPr="008A4B45">
              <w:rPr>
                <w:rFonts w:ascii="Times New Roman" w:hAnsi="Times New Roman"/>
              </w:rPr>
              <w:t>;</w:t>
            </w:r>
          </w:p>
          <w:p w:rsidR="008A4B45" w:rsidRPr="008A4B45" w:rsidRDefault="008A4B45" w:rsidP="008A4B45">
            <w:pPr>
              <w:ind w:left="252" w:hanging="252"/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2. студенты и магистранты профильных ВУЗов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i/>
                <w:iCs/>
              </w:rPr>
              <w:t>Номинация</w:t>
            </w:r>
            <w:r w:rsidRPr="008A4B45">
              <w:rPr>
                <w:rFonts w:ascii="Times New Roman" w:hAnsi="Times New Roman"/>
              </w:rPr>
              <w:t xml:space="preserve"> (выбрать нужное):</w:t>
            </w:r>
          </w:p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1.</w:t>
            </w:r>
            <w:r w:rsidRPr="008A4B45">
              <w:rPr>
                <w:rFonts w:ascii="Times New Roman" w:hAnsi="Times New Roman"/>
                <w:b/>
                <w:bCs/>
              </w:rPr>
              <w:t xml:space="preserve"> начинающие педагоги</w:t>
            </w:r>
            <w:r w:rsidRPr="008A4B45">
              <w:rPr>
                <w:rFonts w:ascii="Times New Roman" w:hAnsi="Times New Roman"/>
              </w:rPr>
              <w:t xml:space="preserve"> и концертмейстеры (со стажем преподавания не более 5-ти лет);</w:t>
            </w:r>
          </w:p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2.</w:t>
            </w:r>
            <w:r w:rsidRPr="008A4B45">
              <w:rPr>
                <w:rFonts w:ascii="Times New Roman" w:hAnsi="Times New Roman"/>
                <w:b/>
                <w:bCs/>
              </w:rPr>
              <w:t xml:space="preserve"> педагоги и концертмейстеры со стажем более 5-ти лет.</w:t>
            </w:r>
            <w:r w:rsidRPr="008A4B45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i/>
                <w:iCs/>
              </w:rPr>
              <w:t>Направление</w:t>
            </w:r>
            <w:r w:rsidRPr="008A4B45">
              <w:rPr>
                <w:rFonts w:ascii="Times New Roman" w:hAnsi="Times New Roman"/>
                <w:i/>
                <w:iCs/>
              </w:rPr>
              <w:t xml:space="preserve"> </w:t>
            </w:r>
            <w:r w:rsidRPr="008A4B45">
              <w:rPr>
                <w:rFonts w:ascii="Times New Roman" w:hAnsi="Times New Roman"/>
              </w:rPr>
              <w:t>(выбрать нужное):</w:t>
            </w:r>
          </w:p>
          <w:p w:rsidR="008A4B45" w:rsidRPr="008A4B45" w:rsidRDefault="008A4B45" w:rsidP="008A4B45">
            <w:pPr>
              <w:tabs>
                <w:tab w:val="right" w:pos="538"/>
              </w:tabs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1.</w:t>
            </w:r>
            <w:r w:rsidRPr="008A4B45">
              <w:rPr>
                <w:rFonts w:ascii="Times New Roman" w:hAnsi="Times New Roman"/>
              </w:rPr>
              <w:tab/>
              <w:t>классический или дуэтно-классический танец;</w:t>
            </w:r>
          </w:p>
          <w:p w:rsidR="008A4B45" w:rsidRPr="008A4B45" w:rsidRDefault="008A4B45" w:rsidP="008A4B45">
            <w:pPr>
              <w:tabs>
                <w:tab w:val="right" w:pos="538"/>
              </w:tabs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2.</w:t>
            </w:r>
            <w:r w:rsidRPr="008A4B45">
              <w:rPr>
                <w:rFonts w:ascii="Times New Roman" w:hAnsi="Times New Roman"/>
              </w:rPr>
              <w:tab/>
              <w:t>народно-сценический или историко-бытовой танец;</w:t>
            </w:r>
          </w:p>
          <w:p w:rsidR="008A4B45" w:rsidRPr="008A4B45" w:rsidRDefault="008A4B45" w:rsidP="008A4B45">
            <w:pPr>
              <w:tabs>
                <w:tab w:val="right" w:pos="538"/>
              </w:tabs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3.</w:t>
            </w:r>
            <w:r w:rsidRPr="008A4B45">
              <w:rPr>
                <w:rFonts w:ascii="Times New Roman" w:hAnsi="Times New Roman"/>
              </w:rPr>
              <w:tab/>
              <w:t>вспомогательные дисциплины (ритмика, гимнастика, ритмопластика и др.).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Название конкурсного урока</w:t>
            </w:r>
            <w:r w:rsidRPr="008A4B45">
              <w:rPr>
                <w:rFonts w:ascii="Times New Roman" w:hAnsi="Times New Roman"/>
              </w:rPr>
              <w:t xml:space="preserve"> с указанием преподаваемой дисциплины/предмета/междисциплинарного курса и возраста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  <w:b/>
                <w:bCs/>
              </w:rPr>
            </w:pPr>
            <w:r w:rsidRPr="008A4B45">
              <w:rPr>
                <w:rFonts w:ascii="Times New Roman" w:hAnsi="Times New Roman"/>
                <w:b/>
                <w:bCs/>
              </w:rPr>
              <w:t>Общий хронометраж видеозаписи</w:t>
            </w:r>
            <w:r w:rsidRPr="008A4B45">
              <w:rPr>
                <w:rFonts w:ascii="Times New Roman" w:hAnsi="Times New Roman"/>
              </w:rPr>
              <w:t xml:space="preserve"> (не менее 30-ти и не более 45-ти минут для педагогов и суммарно до 30 минут для концертмейстеров)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Ссылка</w:t>
            </w:r>
            <w:r w:rsidRPr="008A4B45">
              <w:rPr>
                <w:rFonts w:ascii="Times New Roman" w:hAnsi="Times New Roman"/>
              </w:rPr>
              <w:t xml:space="preserve"> на размещение видеозаписи урока на Яндекс-диске или в облаке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Номер</w:t>
            </w:r>
            <w:r w:rsidRPr="008A4B45">
              <w:rPr>
                <w:rFonts w:ascii="Times New Roman" w:hAnsi="Times New Roman"/>
              </w:rPr>
              <w:t xml:space="preserve">/а телефона участника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Адрес</w:t>
            </w:r>
            <w:r w:rsidRPr="008A4B45">
              <w:rPr>
                <w:rFonts w:ascii="Times New Roman" w:hAnsi="Times New Roman"/>
              </w:rPr>
              <w:t>/а электронной почты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  <w:b/>
                <w:bCs/>
              </w:rPr>
              <w:t>Согласие на размещение</w:t>
            </w:r>
            <w:r w:rsidRPr="008A4B45">
              <w:rPr>
                <w:rFonts w:ascii="Times New Roman" w:hAnsi="Times New Roman"/>
              </w:rPr>
              <w:t xml:space="preserve"> данного материала на официальной интернет-странице Конкурса в случае, если материал будет рекомендован к публикации Жюри конкурса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</w:p>
        </w:tc>
      </w:tr>
      <w:tr w:rsidR="008A4B45" w:rsidRPr="008A4B45" w:rsidTr="00B900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</w:rPr>
            </w:pPr>
            <w:r w:rsidRPr="008A4B45">
              <w:rPr>
                <w:rFonts w:ascii="Times New Roman" w:hAnsi="Times New Roman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45" w:rsidRPr="008A4B45" w:rsidRDefault="008A4B45" w:rsidP="008A4B45">
            <w:pPr>
              <w:rPr>
                <w:rFonts w:ascii="Times New Roman" w:hAnsi="Times New Roman"/>
                <w:b/>
                <w:bCs/>
              </w:rPr>
            </w:pPr>
            <w:r w:rsidRPr="008A4B45">
              <w:rPr>
                <w:rFonts w:ascii="Times New Roman" w:hAnsi="Times New Roman"/>
                <w:b/>
                <w:bCs/>
              </w:rPr>
              <w:t xml:space="preserve">Дополнительные сведения о конкурсанте: </w:t>
            </w:r>
          </w:p>
          <w:p w:rsidR="008A4B45" w:rsidRPr="008A4B45" w:rsidRDefault="008A4B45" w:rsidP="008A4B45">
            <w:pPr>
              <w:rPr>
                <w:rFonts w:ascii="Times New Roman" w:hAnsi="Times New Roman"/>
                <w:b/>
                <w:bCs/>
              </w:rPr>
            </w:pPr>
            <w:r w:rsidRPr="008A4B45">
              <w:rPr>
                <w:rFonts w:ascii="Times New Roman" w:hAnsi="Times New Roman"/>
              </w:rPr>
              <w:t>(почетные звания, отраслевые награды, победы в конкурсах).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45" w:rsidRPr="008A4B45" w:rsidRDefault="008A4B45" w:rsidP="008A4B45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4B45" w:rsidRPr="008A4B45" w:rsidRDefault="008A4B45" w:rsidP="008A4B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4B45">
        <w:rPr>
          <w:rFonts w:ascii="Times New Roman" w:eastAsia="Calibri" w:hAnsi="Times New Roman" w:cs="Times New Roman"/>
          <w:i/>
          <w:iCs/>
          <w:sz w:val="24"/>
          <w:szCs w:val="24"/>
        </w:rPr>
        <w:t>распечатывается, подписывается от руки,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сканируется/фотографируется и отправляется в оргкомитет</w:t>
      </w:r>
      <w:r w:rsidRPr="008A4B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B45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ГРАЖДАНИНА РФ НА ОБРАБОТКУ ЕГО ПЕРСОНАЛЬНЫХ ДАННЫХ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>Я, ______</w:t>
      </w:r>
      <w:bookmarkStart w:id="0" w:name="_GoBack"/>
      <w:bookmarkEnd w:id="0"/>
      <w:r w:rsidRPr="008A4B4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   </w:t>
      </w: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полностью)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 xml:space="preserve">Паспорт: серия________, № _________выдан: (когда)_______________________________, (кем)________________________________________________________________________., 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8A4B4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8A4B45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_____________________________________________________________________________.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 xml:space="preserve">с целью исполнения мероприятий, связанных с организацией и проведением Открытого общероссийского конкурса профессионального мастерства для педагогов-хореографов и концертмейстеров дополнительного и профессионального образования имени Л.П. Сахаровой, даю свое согласие федеральному государственному бюджетному образовательному учреждению «Пермское государственное хореографическое училище», расположенному по адресу: 614000, г. Пермь, ул. Петропавловская, д.18, на обработку в документальной и/или электронной форме нижеперечисленных персональных данных: анкетные данные; паспортные данные; адрес места жительства; телефон; адрес электронной почты, и любая иная информация, относящаяся к моей личности, доступная либо известная в любой конкретный момент времени Училищу, предусмотренная Ст.9 ФЗ «О персональных данных» и подтверждаю, что, давая такое согласие, я действую по своей воле и в своем интересе. Данное согласие предоставляется на осуществление любых действий в отношении моих персональных данных, на основании ст.9 ФЗ от 27.07.2006 N 152-ФЗ "О персональных данных".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течение всего срока хранения документов о проведении конкурса и может быть отозвано мной в письменной форме.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B45">
        <w:rPr>
          <w:rFonts w:ascii="Times New Roman" w:eastAsia="Calibri" w:hAnsi="Times New Roman" w:cs="Times New Roman"/>
          <w:sz w:val="24"/>
          <w:szCs w:val="24"/>
        </w:rPr>
        <w:t>Подпись _____________/ __________________(расшифровка) «___» _________ 20_____ г.</w:t>
      </w:r>
    </w:p>
    <w:p w:rsidR="008A4B45" w:rsidRPr="008A4B45" w:rsidRDefault="008A4B45" w:rsidP="008A4B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A4B4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3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Заполняется в электронном виде 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объем не более трех страниц, шрифт </w:t>
      </w:r>
      <w:proofErr w:type="spellStart"/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>Nimes</w:t>
      </w:r>
      <w:proofErr w:type="spellEnd"/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>New</w:t>
      </w:r>
      <w:proofErr w:type="spellEnd"/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>Roman</w:t>
      </w:r>
      <w:proofErr w:type="spellEnd"/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4B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размер 14, междустрочный интервал одинарный, поля обычные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Краткий комментарий к содержанию видео урока</w:t>
      </w: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Ф.И.О. педагога: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Категория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(нужное оставить):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1.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преподаватель профессионального образования.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2.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педагог дополнительного образования или руководитель творческого коллектива;</w:t>
      </w:r>
    </w:p>
    <w:p w:rsidR="008A4B45" w:rsidRPr="008A4B45" w:rsidRDefault="008A4B45" w:rsidP="008A4B4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студент или магистрант профильного ВУЗа.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Номинация </w:t>
      </w:r>
      <w:r w:rsidRPr="008A4B45">
        <w:rPr>
          <w:rFonts w:ascii="Times New Roman" w:eastAsia="Calibri" w:hAnsi="Times New Roman" w:cs="Times New Roman"/>
          <w:sz w:val="28"/>
          <w:szCs w:val="28"/>
        </w:rPr>
        <w:t>(нужное оставить):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1.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молодые педагоги (со стажем преподавания не более 5-ти лет);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2.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педагоги со стажем более 5-ти лет.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Направление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(нужное оставить):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1.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классический и дуэтно-классический танец;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2.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народно-сценический и историко-бытовой танец;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3.</w:t>
      </w:r>
      <w:r w:rsidRPr="008A4B45">
        <w:rPr>
          <w:rFonts w:ascii="Times New Roman" w:eastAsia="Calibri" w:hAnsi="Times New Roman" w:cs="Times New Roman"/>
          <w:sz w:val="28"/>
          <w:szCs w:val="28"/>
        </w:rPr>
        <w:tab/>
        <w:t>вспомогательные дисциплины (ритмика, гимнастика, ритмопластика и др.).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Класс/год обучения</w:t>
      </w:r>
      <w:r w:rsidRPr="008A4B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Предмет</w:t>
      </w:r>
      <w:r w:rsidRPr="008A4B45">
        <w:rPr>
          <w:rFonts w:ascii="Times New Roman" w:eastAsia="Calibri" w:hAnsi="Times New Roman" w:cs="Times New Roman"/>
          <w:b/>
          <w:sz w:val="28"/>
          <w:szCs w:val="28"/>
        </w:rPr>
        <w:t>/дисциплина/междисциплинарный курс/этап обучения: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класса</w:t>
      </w:r>
      <w:r w:rsidRPr="008A4B45">
        <w:rPr>
          <w:rFonts w:ascii="Times New Roman" w:eastAsia="Calibri" w:hAnsi="Times New Roman" w:cs="Times New Roman"/>
          <w:b/>
          <w:sz w:val="28"/>
          <w:szCs w:val="28"/>
        </w:rPr>
        <w:t>/группы/коллектива: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цели, задачи урока</w:t>
      </w:r>
      <w:r w:rsidRPr="008A4B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Краткое пояснение к своим действиям</w:t>
      </w:r>
      <w:r w:rsidRPr="008A4B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B45" w:rsidRPr="008A4B45" w:rsidRDefault="008A4B45" w:rsidP="008A4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bCs/>
          <w:sz w:val="28"/>
          <w:szCs w:val="28"/>
        </w:rPr>
        <w:t>Самооценка достижения поставленных целей и задач</w:t>
      </w:r>
      <w:r w:rsidRPr="008A4B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B45" w:rsidRPr="008A4B45" w:rsidRDefault="008A4B45" w:rsidP="008A4B4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A4B4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4</w:t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вариаций из классического балетного наследия</w:t>
      </w:r>
    </w:p>
    <w:p w:rsidR="008A4B45" w:rsidRPr="008A4B45" w:rsidRDefault="008A4B45" w:rsidP="008A4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А.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Адан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«Жизель», вариация Альберта из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Pas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(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А.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Адан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Корсар», вариация Конрада из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 w:eastAsia="ru-RU"/>
        </w:rPr>
        <w:t>Pas de deux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(As-dur).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Чайковский - «Спящая красавица»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птицы.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Л. Минкус - «Баядерка»,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ІІ акт,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женская вариация (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Гамзати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Pas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4B4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5. П. Гертель - «Тщетная предосторожность», вариация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A4B4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Лизы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Pas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8A4B45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(</w:t>
      </w:r>
      <w:r w:rsidRPr="008A4B4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8A4B4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Ц. Пуни – «Эсмеральда», вариация Актеона из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kk-KZ" w:eastAsia="ru-RU"/>
        </w:rPr>
        <w:t>Pas de deux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(D-dur.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Б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Асафьев –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«Пламя Парижа»,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Pas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deux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мужская в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ариация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Ф. 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Большое классическое </w:t>
      </w:r>
      <w:r w:rsidRPr="008A4B4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pas,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мужская вариация (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Ц.Пуни - «Венецианский карнавал», мужская вариация (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А.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Минкус – «Дон-Кихот»,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вариация Китри (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А. Адан – «Жизель», мужская вариация (вставная) музыка вариации Ф. 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Бюргмюллер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П. Чайковский – «Лебединое озеро»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ІІІ акт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мужская вариация (вставная) </w:t>
      </w:r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П. </w:t>
      </w:r>
      <w:proofErr w:type="spellStart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Гертель</w:t>
      </w:r>
      <w:proofErr w:type="spellEnd"/>
      <w:r w:rsidRPr="008A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«Тщетная предосторожность», вариация 4-х друзей. </w:t>
      </w:r>
    </w:p>
    <w:p w:rsidR="008A4B45" w:rsidRPr="008A4B45" w:rsidRDefault="008A4B45" w:rsidP="008A4B45">
      <w:pPr>
        <w:spacing w:after="20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4B45" w:rsidRPr="008A4B45" w:rsidRDefault="008A4B45" w:rsidP="008A4B4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A4B4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5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народно-сценических танцев из балетных спектаклей </w:t>
      </w: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>1. П.И. Чайковский балет «Лебединое озеро»: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«Венгерский танец чардаш»,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«Испанский танец»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«Мазурка»,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«Неаполитанский танец»,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>2. П.И. Чайковский балет «Щелкунчик»: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Арабский танец,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Китайский танец,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Русский танец. Трепак,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 xml:space="preserve">3. С. Прокофьев балет «Ромео и Джульетта»: 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>- «Танец служанок»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>4. А. Глазунов «Раймонда»:</w:t>
      </w:r>
    </w:p>
    <w:p w:rsidR="008A4B45" w:rsidRPr="008A4B45" w:rsidRDefault="008A4B45" w:rsidP="008A4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«Большой венгерский танец»,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действие.</w:t>
      </w:r>
    </w:p>
    <w:p w:rsidR="008A4B45" w:rsidRPr="008A4B45" w:rsidRDefault="008A4B45" w:rsidP="008A4B45">
      <w:pPr>
        <w:spacing w:after="200" w:line="276" w:lineRule="auto"/>
        <w:rPr>
          <w:rFonts w:ascii="Calibri" w:eastAsia="Calibri" w:hAnsi="Calibri" w:cs="Times New Roman"/>
        </w:rPr>
      </w:pPr>
    </w:p>
    <w:p w:rsidR="008A4B45" w:rsidRPr="008A4B45" w:rsidRDefault="008A4B45" w:rsidP="008A4B4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B45">
        <w:rPr>
          <w:rFonts w:ascii="Times New Roman" w:eastAsia="Calibri" w:hAnsi="Times New Roman" w:cs="Times New Roman"/>
          <w:b/>
          <w:sz w:val="28"/>
          <w:szCs w:val="28"/>
        </w:rPr>
        <w:t>5. Л. Минкус «Дон Кихот»:</w:t>
      </w:r>
    </w:p>
    <w:p w:rsidR="008A4B45" w:rsidRPr="008A4B45" w:rsidRDefault="008A4B45" w:rsidP="008A4B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«Сегидилья»,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«Матросский джиг»,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«Эспада. Мужской танец»,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действие;</w:t>
      </w:r>
    </w:p>
    <w:p w:rsidR="008A4B45" w:rsidRPr="008A4B45" w:rsidRDefault="008A4B45" w:rsidP="008A4B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- «Первый цыганский танец (массовый)», </w:t>
      </w:r>
      <w:r w:rsidRPr="008A4B4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A4B45">
        <w:rPr>
          <w:rFonts w:ascii="Times New Roman" w:eastAsia="Calibri" w:hAnsi="Times New Roman" w:cs="Times New Roman"/>
          <w:sz w:val="28"/>
          <w:szCs w:val="28"/>
        </w:rPr>
        <w:t xml:space="preserve"> действие</w:t>
      </w:r>
    </w:p>
    <w:p w:rsidR="00A83966" w:rsidRDefault="00A83966"/>
    <w:sectPr w:rsidR="00A83966" w:rsidSect="008A4B45">
      <w:footerReference w:type="default" r:id="rId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450907"/>
      <w:docPartObj>
        <w:docPartGallery w:val="Page Numbers (Bottom of Page)"/>
        <w:docPartUnique/>
      </w:docPartObj>
    </w:sdtPr>
    <w:sdtEndPr/>
    <w:sdtContent>
      <w:p w:rsidR="00A47A14" w:rsidRDefault="008A4B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7A14" w:rsidRDefault="008A4B4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B2A"/>
    <w:multiLevelType w:val="hybridMultilevel"/>
    <w:tmpl w:val="1C488126"/>
    <w:lvl w:ilvl="0" w:tplc="33C8C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30"/>
    <w:rsid w:val="008A4B45"/>
    <w:rsid w:val="00A83966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19B11-C352-4587-AA5D-4BB01B0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A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2021-03-25T10:18:00Z</dcterms:created>
  <dcterms:modified xsi:type="dcterms:W3CDTF">2021-03-25T10:19:00Z</dcterms:modified>
</cp:coreProperties>
</file>